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4190F" w:rsidTr="00CB2C49">
        <w:tc>
          <w:tcPr>
            <w:tcW w:w="3261" w:type="dxa"/>
            <w:shd w:val="clear" w:color="auto" w:fill="E7E6E6" w:themeFill="background2"/>
          </w:tcPr>
          <w:p w:rsidR="0075328A" w:rsidRPr="0014190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90F" w:rsidRDefault="007E3D87" w:rsidP="00230905">
            <w:pPr>
              <w:rPr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</w:tr>
      <w:tr w:rsidR="00994851" w:rsidRPr="0014190F" w:rsidTr="00A30025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14190F" w:rsidTr="00CB2C49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14190F" w:rsidRDefault="00994851" w:rsidP="00994851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14190F" w:rsidTr="00CB2C49">
        <w:tc>
          <w:tcPr>
            <w:tcW w:w="3261" w:type="dxa"/>
            <w:shd w:val="clear" w:color="auto" w:fill="E7E6E6" w:themeFill="background2"/>
          </w:tcPr>
          <w:p w:rsidR="00230905" w:rsidRPr="0014190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190F" w:rsidRDefault="007E3D87" w:rsidP="009B60C5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4</w:t>
            </w:r>
            <w:r w:rsidR="00230905" w:rsidRPr="0014190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4190F" w:rsidTr="00CB2C49">
        <w:tc>
          <w:tcPr>
            <w:tcW w:w="3261" w:type="dxa"/>
            <w:shd w:val="clear" w:color="auto" w:fill="E7E6E6" w:themeFill="background2"/>
          </w:tcPr>
          <w:p w:rsidR="009B60C5" w:rsidRPr="0014190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4190F" w:rsidRDefault="00230905" w:rsidP="009B60C5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Экзамен</w:t>
            </w:r>
            <w:r w:rsidR="00CB2C49" w:rsidRPr="0014190F">
              <w:rPr>
                <w:sz w:val="24"/>
                <w:szCs w:val="24"/>
              </w:rPr>
              <w:t xml:space="preserve"> </w:t>
            </w:r>
          </w:p>
        </w:tc>
      </w:tr>
      <w:tr w:rsidR="00994851" w:rsidRPr="0014190F" w:rsidTr="00CB2C49">
        <w:tc>
          <w:tcPr>
            <w:tcW w:w="3261" w:type="dxa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14190F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14190F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124142" w:rsidP="00CB2C49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Кратк</w:t>
            </w:r>
            <w:r w:rsidR="00CB2C49" w:rsidRPr="0014190F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1. </w:t>
            </w:r>
            <w:r w:rsidR="0015679F" w:rsidRPr="0014190F">
              <w:rPr>
                <w:sz w:val="24"/>
                <w:szCs w:val="24"/>
              </w:rPr>
              <w:t>Введение в учебную дисциплину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2. </w:t>
            </w:r>
            <w:r w:rsidR="0015679F" w:rsidRPr="0014190F">
              <w:rPr>
                <w:sz w:val="24"/>
                <w:szCs w:val="24"/>
              </w:rPr>
              <w:t>Конституционно-правовые основы государственного и муниципального 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 xml:space="preserve">Тема 3. </w:t>
            </w:r>
            <w:r w:rsidR="0015679F" w:rsidRPr="0014190F">
              <w:rPr>
                <w:color w:val="000000"/>
                <w:spacing w:val="-4"/>
                <w:sz w:val="24"/>
                <w:szCs w:val="24"/>
              </w:rPr>
              <w:t>Система законодательной, исполнительной и судебной ветвей власти в Российской Федерации и субъектах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4.</w:t>
            </w:r>
            <w:r w:rsidR="0015679F" w:rsidRPr="0014190F">
              <w:rPr>
                <w:sz w:val="24"/>
                <w:szCs w:val="24"/>
              </w:rPr>
              <w:t xml:space="preserve"> Система государственной власти субъектов Российской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5.</w:t>
            </w:r>
            <w:r w:rsidR="0015679F" w:rsidRPr="0014190F">
              <w:rPr>
                <w:sz w:val="24"/>
                <w:szCs w:val="24"/>
              </w:rPr>
              <w:t xml:space="preserve"> Взаимодействие федеральных и региональных органов государственной власти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6.</w:t>
            </w:r>
            <w:r w:rsidR="0015679F" w:rsidRPr="0014190F">
              <w:rPr>
                <w:sz w:val="24"/>
                <w:szCs w:val="24"/>
              </w:rPr>
              <w:t xml:space="preserve"> Институт местного самоуправления в Российской Федерации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Тема 7.</w:t>
            </w:r>
            <w:r w:rsidR="0015679F" w:rsidRPr="0014190F">
              <w:rPr>
                <w:sz w:val="24"/>
                <w:szCs w:val="24"/>
              </w:rPr>
              <w:t xml:space="preserve"> Взаимодействие в системе органов государственной власти и органов местного самоуправления</w:t>
            </w:r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15390" w:rsidRPr="0014190F" w:rsidTr="00A4541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Муниципальное управление и местное самоуправление [Электронный ресурс] : учебник для студентов вузов, обучающихся по направлениям подготовки 38.04.04 "Государственное и муниципальное управление", 40.04.01 "Юриспруденция" / И. А. Алексеев [и др.] ; под ред. И. А. Алексеева. - Москва : ИНФРА-М, 2019. - 353 с. </w:t>
            </w:r>
            <w:hyperlink r:id="rId8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http://znanium.com/go.php?id=1010529</w:t>
              </w:r>
            </w:hyperlink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http://znanium.com/go.php?id=1002051</w:t>
              </w:r>
            </w:hyperlink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Чиркин, В. Е. Система </w:t>
            </w:r>
            <w:r w:rsidRPr="0014190F">
              <w:rPr>
                <w:bCs/>
                <w:sz w:val="24"/>
                <w:szCs w:val="24"/>
              </w:rPr>
              <w:t>государственного</w:t>
            </w:r>
            <w:r w:rsidRPr="0014190F">
              <w:rPr>
                <w:sz w:val="24"/>
                <w:szCs w:val="24"/>
              </w:rPr>
              <w:t> и </w:t>
            </w:r>
            <w:r w:rsidRPr="0014190F">
              <w:rPr>
                <w:bCs/>
                <w:sz w:val="24"/>
                <w:szCs w:val="24"/>
              </w:rPr>
              <w:t>муниципального</w:t>
            </w:r>
            <w:r w:rsidRPr="0014190F">
              <w:rPr>
                <w:sz w:val="24"/>
                <w:szCs w:val="24"/>
              </w:rPr>
              <w:t> </w:t>
            </w:r>
            <w:r w:rsidRPr="0014190F">
              <w:rPr>
                <w:bCs/>
                <w:sz w:val="24"/>
                <w:szCs w:val="24"/>
              </w:rPr>
              <w:t>управления</w:t>
            </w:r>
            <w:r w:rsidRPr="0014190F">
              <w:rPr>
                <w:sz w:val="24"/>
                <w:szCs w:val="24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http://znanium.com/go.php?id=1014772</w:t>
              </w:r>
            </w:hyperlink>
          </w:p>
          <w:p w:rsidR="00415390" w:rsidRPr="0014190F" w:rsidRDefault="00415390" w:rsidP="0014190F">
            <w:pPr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Государственная и муниципальная служба 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и специальностям / А. В. Кочетков [и др.] ; под общ. ред. Е. В. Охотского. - Москва : Юрайт, 2018. - 403 с. </w:t>
            </w:r>
            <w:hyperlink r:id="rId11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http://www.biblio-online.ru/book/633A5641-7522-478E-A4DC-861E9D45D2A8</w:t>
              </w:r>
            </w:hyperlink>
          </w:p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415390" w:rsidRPr="0014190F" w:rsidRDefault="00415390" w:rsidP="001419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15390" w:rsidRPr="0014190F" w:rsidRDefault="00415390" w:rsidP="0014190F">
            <w:pPr>
              <w:numPr>
                <w:ilvl w:val="0"/>
                <w:numId w:val="37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Муниципальное право России [Электронный ресурс] : учебник для бакалавриата / [М. В. Бородач [и др.] ; отв. ред. Г. Н. Чеботарев. - 3-е изд., перераб. и доп. - Москва : Норма: ИНФРА-М, 2018. - 416 с. </w:t>
            </w:r>
            <w:hyperlink r:id="rId12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http://znanium.com/go.php?id=969653</w:t>
              </w:r>
            </w:hyperlink>
          </w:p>
          <w:p w:rsidR="00415390" w:rsidRPr="0014190F" w:rsidRDefault="00415390" w:rsidP="0014190F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>Государственное и муниципальное управление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"Государственное и муниципальное управление" (квалификация (степень) - «бакалавр») / [Н. В. Блинова [и др.] ; под ред. В. И. Звонникова. - Москва : ИНФРА-М, 2017. - 352 с. </w:t>
            </w:r>
            <w:hyperlink r:id="rId13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http://znanium.com/go.php?id=908020</w:t>
              </w:r>
            </w:hyperlink>
          </w:p>
          <w:p w:rsidR="00415390" w:rsidRPr="0014190F" w:rsidRDefault="00415390" w:rsidP="0014190F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>Государственное и муниципальное управление. (Академический бакалавриат). Программы учебных дисциплин [Электронный ресурс] : учебное пособие для студентов вузов, обучающихся по направлению подготовки «Государственное и муниципальное управление» (квалификация (степень) — «бакалавр») / [Н. В. Блинова [и др.] ; под ред. В. И. Звонникова ; Учеб.-метод. об-ние по образованию в обл. менеджмента, Гос. ун-т упр. - Москва : ИНФРА-М, 2016. - 352 с. </w:t>
            </w:r>
            <w:hyperlink r:id="rId14" w:history="1">
              <w:r w:rsidRPr="0014190F">
                <w:rPr>
                  <w:rStyle w:val="aff2"/>
                  <w:i/>
                  <w:iCs/>
                  <w:sz w:val="24"/>
                  <w:szCs w:val="24"/>
                </w:rPr>
                <w:t>http://znanium.com/go.php?id=540842</w:t>
              </w:r>
            </w:hyperlink>
          </w:p>
        </w:tc>
      </w:tr>
      <w:tr w:rsidR="00CB2C49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90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5120CA" w:rsidRPr="0014190F">
              <w:rPr>
                <w:b/>
                <w:i/>
                <w:sz w:val="24"/>
                <w:szCs w:val="24"/>
              </w:rPr>
              <w:t>систем, онлайн</w:t>
            </w:r>
            <w:r w:rsidRPr="0014190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4190F" w:rsidTr="00CB2C49">
        <w:tc>
          <w:tcPr>
            <w:tcW w:w="10490" w:type="dxa"/>
            <w:gridSpan w:val="3"/>
          </w:tcPr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4190F" w:rsidRDefault="00CB2C49" w:rsidP="00CB2C49">
            <w:pPr>
              <w:jc w:val="both"/>
              <w:rPr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4190F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419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4190F" w:rsidRDefault="00CB2C49" w:rsidP="00CB2C49">
            <w:pPr>
              <w:jc w:val="both"/>
              <w:rPr>
                <w:sz w:val="24"/>
                <w:szCs w:val="24"/>
              </w:rPr>
            </w:pPr>
            <w:r w:rsidRPr="0014190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4190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4190F" w:rsidRDefault="00CB2C49" w:rsidP="00CB2C49">
            <w:pPr>
              <w:rPr>
                <w:b/>
                <w:sz w:val="24"/>
                <w:szCs w:val="24"/>
              </w:rPr>
            </w:pPr>
            <w:r w:rsidRPr="001419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Общего доступа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4190F" w:rsidRDefault="00CB2C49" w:rsidP="00CB2C49">
            <w:pPr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4190F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14190F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90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14190F" w:rsidTr="00CB2C49">
        <w:tc>
          <w:tcPr>
            <w:tcW w:w="10490" w:type="dxa"/>
            <w:gridSpan w:val="3"/>
          </w:tcPr>
          <w:p w:rsidR="00994851" w:rsidRPr="0014190F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9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__________________ </w:t>
      </w:r>
      <w:r w:rsidR="00A66992">
        <w:rPr>
          <w:sz w:val="24"/>
          <w:szCs w:val="24"/>
        </w:rPr>
        <w:t>Латыпов</w:t>
      </w:r>
      <w:r w:rsidRPr="004C05BD">
        <w:rPr>
          <w:sz w:val="24"/>
          <w:szCs w:val="24"/>
        </w:rPr>
        <w:t xml:space="preserve"> </w:t>
      </w:r>
      <w:r w:rsidR="00A66992">
        <w:rPr>
          <w:sz w:val="24"/>
          <w:szCs w:val="24"/>
        </w:rPr>
        <w:t>Р</w:t>
      </w:r>
      <w:r w:rsidRPr="004C05BD">
        <w:rPr>
          <w:sz w:val="24"/>
          <w:szCs w:val="24"/>
        </w:rPr>
        <w:t>.</w:t>
      </w:r>
      <w:r w:rsidR="00A66992">
        <w:rPr>
          <w:sz w:val="24"/>
          <w:szCs w:val="24"/>
        </w:rPr>
        <w:t>Т</w:t>
      </w:r>
      <w:r w:rsidRPr="004C05B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4190F">
        <w:rPr>
          <w:sz w:val="24"/>
          <w:szCs w:val="24"/>
        </w:rPr>
        <w:t>едрой</w:t>
      </w:r>
      <w:bookmarkStart w:id="0" w:name="_GoBack"/>
      <w:bookmarkEnd w:id="0"/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p w:rsidR="00F41493" w:rsidRDefault="00F41493" w:rsidP="00994851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3B" w:rsidRDefault="00B25B3B">
      <w:r>
        <w:separator/>
      </w:r>
    </w:p>
  </w:endnote>
  <w:endnote w:type="continuationSeparator" w:id="0">
    <w:p w:rsidR="00B25B3B" w:rsidRDefault="00B2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3B" w:rsidRDefault="00B25B3B">
      <w:r>
        <w:separator/>
      </w:r>
    </w:p>
  </w:footnote>
  <w:footnote w:type="continuationSeparator" w:id="0">
    <w:p w:rsidR="00B25B3B" w:rsidRDefault="00B2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0C50941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ADE7B73"/>
    <w:multiLevelType w:val="multilevel"/>
    <w:tmpl w:val="FFE8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3"/>
  </w:num>
  <w:num w:numId="35">
    <w:abstractNumId w:val="32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4142"/>
    <w:rsid w:val="00130108"/>
    <w:rsid w:val="0013695C"/>
    <w:rsid w:val="0014190F"/>
    <w:rsid w:val="00142721"/>
    <w:rsid w:val="00144E94"/>
    <w:rsid w:val="00154AB7"/>
    <w:rsid w:val="0015679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6F9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90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20CA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36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D8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992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5B3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D50"/>
    <w:rsid w:val="00D0204B"/>
    <w:rsid w:val="00D045A6"/>
    <w:rsid w:val="00D046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AF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D95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56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529" TargetMode="External"/><Relationship Id="rId13" Type="http://schemas.openxmlformats.org/officeDocument/2006/relationships/hyperlink" Target="http://znanium.com/go.php?id=908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96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633A5641-7522-478E-A4DC-861E9D45D2A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10147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go.php?id=540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531-5C2C-458A-9E7E-7247E378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2019-03-16T11:32:00Z</dcterms:created>
  <dcterms:modified xsi:type="dcterms:W3CDTF">2019-07-05T04:36:00Z</dcterms:modified>
</cp:coreProperties>
</file>